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439E0" w14:textId="77777777" w:rsidR="005C6C7D" w:rsidRDefault="00324940">
      <w:pPr>
        <w:widowControl/>
        <w:adjustRightInd w:val="0"/>
        <w:snapToGrid w:val="0"/>
        <w:jc w:val="center"/>
        <w:rPr>
          <w:rFonts w:ascii="微软雅黑" w:eastAsia="微软雅黑" w:hAnsi="微软雅黑" w:cs="微软雅黑" w:hint="eastAsia"/>
          <w:color w:val="013298"/>
          <w:kern w:val="0"/>
          <w:szCs w:val="21"/>
        </w:rPr>
      </w:pPr>
      <w:r>
        <w:rPr>
          <w:rFonts w:ascii="微软雅黑" w:eastAsia="微软雅黑" w:hAnsi="微软雅黑" w:cs="微软雅黑" w:hint="eastAsia"/>
          <w:color w:val="013298"/>
          <w:kern w:val="0"/>
          <w:szCs w:val="21"/>
        </w:rPr>
        <w:t>硕士研究生指导教师简介</w:t>
      </w:r>
    </w:p>
    <w:tbl>
      <w:tblPr>
        <w:tblW w:w="8825" w:type="dxa"/>
        <w:jc w:val="center"/>
        <w:tblCellSpacing w:w="0" w:type="dxa"/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97"/>
        <w:gridCol w:w="5191"/>
        <w:gridCol w:w="1737"/>
      </w:tblGrid>
      <w:tr w:rsidR="005C6C7D" w14:paraId="24789F42" w14:textId="77777777">
        <w:trPr>
          <w:tblCellSpacing w:w="0" w:type="dxa"/>
          <w:jc w:val="center"/>
        </w:trPr>
        <w:tc>
          <w:tcPr>
            <w:tcW w:w="1897" w:type="dxa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3E3D2FF3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姓名（中文/汉语拼音）</w:t>
            </w:r>
          </w:p>
        </w:tc>
        <w:tc>
          <w:tcPr>
            <w:tcW w:w="5191" w:type="dxa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4C65547E" w14:textId="77777777" w:rsidR="005C6C7D" w:rsidRDefault="007437D2" w:rsidP="007437D2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杨永娟</w:t>
            </w:r>
            <w:r w:rsidR="00DA2BDA"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/</w:t>
            </w:r>
            <w:r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  <w:t>Y</w:t>
            </w:r>
            <w:r w:rsidR="00DA2BDA"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 xml:space="preserve">ang </w:t>
            </w:r>
            <w:r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  <w:t>Yongjuan</w:t>
            </w:r>
          </w:p>
        </w:tc>
        <w:tc>
          <w:tcPr>
            <w:tcW w:w="1737" w:type="dxa"/>
            <w:vMerge w:val="restart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66675018" w14:textId="7F251FAD" w:rsidR="005C6C7D" w:rsidRDefault="00514FF0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noProof/>
                <w:color w:val="013298"/>
                <w:sz w:val="15"/>
                <w:szCs w:val="15"/>
              </w:rPr>
              <w:drawing>
                <wp:inline distT="0" distB="0" distL="0" distR="0" wp14:anchorId="4E3D337F" wp14:editId="1251D441">
                  <wp:extent cx="1080000" cy="1440000"/>
                  <wp:effectExtent l="0" t="0" r="6350" b="8255"/>
                  <wp:docPr id="74296069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2960695" name="图片 742960695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394" t="14021" r="15247" b="175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4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6C7D" w14:paraId="4F40A4C5" w14:textId="77777777">
        <w:trPr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2826817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职称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FE00E47" w14:textId="77777777" w:rsidR="005C6C7D" w:rsidRDefault="007437D2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讲师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1907E0D" w14:textId="77777777" w:rsidR="005C6C7D" w:rsidRDefault="005C6C7D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5C6C7D" w14:paraId="3A4EB513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DFDF0B4" w14:textId="77777777" w:rsidR="005C6C7D" w:rsidRDefault="000057A9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年龄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208331D" w14:textId="4B1D6088" w:rsidR="005C6C7D" w:rsidRDefault="007437D2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3</w:t>
            </w:r>
            <w:r w:rsidR="00CB66A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3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F9D8D9D" w14:textId="77777777" w:rsidR="005C6C7D" w:rsidRDefault="005C6C7D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0057A9" w14:paraId="6C7A7184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8856919" w14:textId="77777777" w:rsidR="000057A9" w:rsidRDefault="000057A9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所在学院（系、所）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11DE410" w14:textId="77777777" w:rsidR="000057A9" w:rsidRDefault="007437D2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建筑学院风景园林系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2C2F694" w14:textId="77777777" w:rsidR="000057A9" w:rsidRDefault="000057A9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5C6C7D" w14:paraId="042ECCCE" w14:textId="77777777">
        <w:trPr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061C86B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通讯地址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2528744" w14:textId="77777777" w:rsidR="005C6C7D" w:rsidRDefault="007437D2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 w:rsidRPr="007437D2"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天津市西青区津静路26号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31BFFBD" w14:textId="77777777" w:rsidR="005C6C7D" w:rsidRDefault="005C6C7D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5C6C7D" w14:paraId="2169ECEB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273B7D5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电子信箱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C60144E" w14:textId="77777777" w:rsidR="005C6C7D" w:rsidRDefault="007437D2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376175"/>
                <w:sz w:val="14"/>
                <w:szCs w:val="14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1448771826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@qq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.com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CF801CE" w14:textId="77777777" w:rsidR="005C6C7D" w:rsidRDefault="005C6C7D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5C6C7D" w14:paraId="4501D313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7B2A5DF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联系方式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B924630" w14:textId="77777777" w:rsidR="005C6C7D" w:rsidRDefault="007437D2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18813077966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59B61C0" w14:textId="77777777" w:rsidR="005C6C7D" w:rsidRDefault="005C6C7D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5C6C7D" w14:paraId="36E0B252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bottom"/>
          </w:tcPr>
          <w:p w14:paraId="720B4EF3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主要研究方向</w:t>
            </w:r>
            <w:r w:rsidR="00DA2BDA"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：</w:t>
            </w:r>
          </w:p>
        </w:tc>
      </w:tr>
      <w:tr w:rsidR="005C6C7D" w14:paraId="73350EDA" w14:textId="77777777">
        <w:trPr>
          <w:trHeight w:val="23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6525B8F2" w14:textId="77777777" w:rsidR="005C6C7D" w:rsidRDefault="007437D2">
            <w:pPr>
              <w:widowControl/>
              <w:spacing w:afterLines="25" w:after="78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景观</w:t>
            </w:r>
            <w:r w:rsidR="00F440B2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生态修复</w:t>
            </w:r>
            <w:r w:rsidR="0016090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="000057A9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EC4A0F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园林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植物应用</w:t>
            </w:r>
          </w:p>
        </w:tc>
      </w:tr>
      <w:tr w:rsidR="005C6C7D" w14:paraId="51FC8FDB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587B376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主要学历</w:t>
            </w:r>
          </w:p>
        </w:tc>
      </w:tr>
      <w:tr w:rsidR="005C6C7D" w14:paraId="03B92336" w14:textId="77777777">
        <w:trPr>
          <w:trHeight w:val="109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4E02504F" w14:textId="77777777" w:rsidR="005C6C7D" w:rsidRDefault="007437D2" w:rsidP="00947692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2015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- 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2021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年</w:t>
            </w:r>
            <w:r w:rsidR="008C6531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毕业于</w:t>
            </w:r>
            <w:r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北京林业</w:t>
            </w:r>
            <w:r w:rsidR="0016090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大学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园林植物与观赏园艺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专业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，获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博士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学位</w:t>
            </w:r>
          </w:p>
          <w:p w14:paraId="3529128B" w14:textId="44816421" w:rsidR="00947692" w:rsidRPr="00947692" w:rsidRDefault="00947692" w:rsidP="00947692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2011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- 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2015</w:t>
            </w:r>
            <w:r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年 毕业于扬州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大学园艺专业，获学士学位</w:t>
            </w:r>
          </w:p>
        </w:tc>
      </w:tr>
      <w:tr w:rsidR="005C6C7D" w14:paraId="3D72A13B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0887162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主要学术经历</w:t>
            </w:r>
          </w:p>
        </w:tc>
      </w:tr>
      <w:tr w:rsidR="005C6C7D" w14:paraId="4E712F1D" w14:textId="77777777">
        <w:trPr>
          <w:trHeight w:val="103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71A02C2C" w14:textId="77777777" w:rsidR="005C6C7D" w:rsidRDefault="00324940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【国内经历】</w:t>
            </w:r>
          </w:p>
          <w:p w14:paraId="13C0B4A8" w14:textId="77777777" w:rsidR="005C6C7D" w:rsidRDefault="007437D2" w:rsidP="00947692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EC4A0F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</w:t>
            </w:r>
            <w:r w:rsidRPr="00EC4A0F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021.09</w:t>
            </w:r>
            <w:r w:rsidRPr="00EC4A0F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至今 天津城建大学建筑学院讲师</w:t>
            </w:r>
          </w:p>
          <w:p w14:paraId="7F151EC6" w14:textId="77777777" w:rsidR="00CC2CFF" w:rsidRDefault="00CC2CFF" w:rsidP="00947692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【国外经历】</w:t>
            </w:r>
          </w:p>
          <w:p w14:paraId="536B177E" w14:textId="684A926E" w:rsidR="00CC2CFF" w:rsidRPr="00947692" w:rsidRDefault="00CC2CFF" w:rsidP="00947692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无</w:t>
            </w:r>
          </w:p>
        </w:tc>
      </w:tr>
      <w:tr w:rsidR="005C6C7D" w14:paraId="36657964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7294C6A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主要讲授课程</w:t>
            </w:r>
          </w:p>
        </w:tc>
      </w:tr>
      <w:tr w:rsidR="005C6C7D" w14:paraId="3EFEA6E9" w14:textId="77777777">
        <w:trPr>
          <w:trHeight w:val="79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3102FB23" w14:textId="58B6BD95" w:rsidR="00087222" w:rsidRDefault="00087222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【本科生课程】</w:t>
            </w:r>
          </w:p>
          <w:p w14:paraId="6DEEC6F8" w14:textId="4122483F" w:rsidR="005C6C7D" w:rsidRDefault="007437D2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园林花卉学，景观生态学</w:t>
            </w:r>
            <w:r w:rsidR="00EC4A0F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，设计基础等</w:t>
            </w:r>
          </w:p>
          <w:p w14:paraId="1ECEEE1A" w14:textId="77777777" w:rsidR="005C6C7D" w:rsidRDefault="00087222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  <w:t>【研究生课程】</w:t>
            </w:r>
          </w:p>
          <w:p w14:paraId="7C540988" w14:textId="723D9FA4" w:rsidR="00087222" w:rsidRDefault="00087222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  <w:t>生态学专题</w:t>
            </w:r>
          </w:p>
        </w:tc>
      </w:tr>
      <w:tr w:rsidR="005C6C7D" w14:paraId="604710CA" w14:textId="77777777">
        <w:trPr>
          <w:trHeight w:val="126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A55FFE7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主要学术兼职</w:t>
            </w:r>
          </w:p>
        </w:tc>
      </w:tr>
      <w:tr w:rsidR="005C6C7D" w14:paraId="4DD55101" w14:textId="77777777">
        <w:trPr>
          <w:trHeight w:val="810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3DC6D956" w14:textId="77777777" w:rsidR="0086098A" w:rsidRDefault="0086098A" w:rsidP="00DA2BDA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86180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天津市生态学会科普工作委员会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委员</w:t>
            </w:r>
          </w:p>
          <w:p w14:paraId="215C075A" w14:textId="42AE8F93" w:rsidR="00DA2BDA" w:rsidRPr="00EC4A0F" w:rsidRDefault="007437D2" w:rsidP="00DA2BDA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EC4A0F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中国风景园林学会会员</w:t>
            </w:r>
          </w:p>
          <w:p w14:paraId="33B8A66C" w14:textId="183F1E9A" w:rsidR="0086180B" w:rsidRPr="00947692" w:rsidRDefault="00CA6E02" w:rsidP="0086098A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</w:t>
            </w:r>
            <w:r w:rsidR="00EC4A0F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生态学</w:t>
            </w:r>
            <w:r w:rsidR="007437D2" w:rsidRPr="00EC4A0F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会会员</w:t>
            </w:r>
          </w:p>
        </w:tc>
      </w:tr>
      <w:tr w:rsidR="005C6C7D" w14:paraId="658470A5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B91700E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主要学术成就、奖励及荣誉</w:t>
            </w:r>
          </w:p>
        </w:tc>
      </w:tr>
      <w:tr w:rsidR="005C6C7D" w14:paraId="315E5A2D" w14:textId="77777777">
        <w:trPr>
          <w:trHeight w:val="894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2F3FB260" w14:textId="59330F42" w:rsidR="00F915B0" w:rsidRPr="00F915B0" w:rsidRDefault="00F915B0" w:rsidP="00F915B0">
            <w:pPr>
              <w:widowControl/>
              <w:ind w:firstLineChars="200"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bookmarkStart w:id="0" w:name="OLE_LINK6"/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2025年，</w:t>
            </w:r>
            <w:r w:rsidRPr="00CC2CFF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校级优秀毕业设计指导教师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。</w:t>
            </w:r>
          </w:p>
          <w:p w14:paraId="6F230C9C" w14:textId="28E3339C" w:rsidR="00087222" w:rsidRDefault="00087222" w:rsidP="00087222">
            <w:pPr>
              <w:widowControl/>
              <w:ind w:firstLineChars="200"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2024年，</w:t>
            </w:r>
            <w:bookmarkEnd w:id="0"/>
            <w:r w:rsidRPr="00087222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第1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</w:t>
            </w:r>
            <w:r w:rsidRPr="00087222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届未来设计师·全国高校数字艺术设计大赛(NCDA)优秀指导教师奖。</w:t>
            </w:r>
          </w:p>
          <w:p w14:paraId="6499A7F2" w14:textId="49E602FE" w:rsidR="00CC2CFF" w:rsidRPr="00087222" w:rsidRDefault="00CC2CFF" w:rsidP="00087222">
            <w:pPr>
              <w:widowControl/>
              <w:ind w:firstLineChars="200"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2024年，</w:t>
            </w:r>
            <w:r w:rsidRPr="00CC2CFF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校级优秀毕业设计指导教师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。</w:t>
            </w:r>
          </w:p>
          <w:p w14:paraId="349DB2DB" w14:textId="20E35985" w:rsidR="00CC2CFF" w:rsidRDefault="00087222" w:rsidP="00CC2CFF">
            <w:pPr>
              <w:widowControl/>
              <w:ind w:firstLineChars="200"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2023年，</w:t>
            </w:r>
            <w:r w:rsidRPr="00087222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第11届未来设计师·全国高校数字艺术设计大赛(NCDA)优秀指导教师奖。</w:t>
            </w:r>
          </w:p>
          <w:p w14:paraId="15B48994" w14:textId="77777777" w:rsidR="005C6C7D" w:rsidRDefault="00087222" w:rsidP="00CC2CFF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D660E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2020年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="00D660E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获</w:t>
            </w:r>
            <w:r w:rsidR="00D660E4" w:rsidRPr="00D660E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中国观赏园艺学术研讨会优秀口头报告奖</w:t>
            </w:r>
            <w:r w:rsidR="00D660E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。</w:t>
            </w:r>
          </w:p>
          <w:p w14:paraId="3B3CC235" w14:textId="77777777" w:rsidR="0085529D" w:rsidRDefault="0085529D" w:rsidP="00CC2CFF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85529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【指导学生获奖】</w:t>
            </w:r>
          </w:p>
          <w:p w14:paraId="5B155538" w14:textId="45643F99" w:rsidR="00F915B0" w:rsidRDefault="00F915B0" w:rsidP="00CC2CFF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2025年，</w:t>
            </w:r>
            <w:r w:rsidRPr="00F915B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第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19</w:t>
            </w:r>
            <w:r w:rsidRPr="00F915B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届中国好创意暨全国艺术设计</w:t>
            </w:r>
            <w:proofErr w:type="gramStart"/>
            <w:r w:rsidRPr="00F915B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大赛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国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赛</w:t>
            </w:r>
            <w:r w:rsidRPr="00F915B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二等奖</w:t>
            </w:r>
          </w:p>
          <w:p w14:paraId="7C569F08" w14:textId="11D82CF1" w:rsidR="00CB66A8" w:rsidRDefault="00CB66A8" w:rsidP="00CC2CFF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2025年，</w:t>
            </w:r>
            <w:r w:rsidRPr="0085529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第1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</w:t>
            </w:r>
            <w:r w:rsidRPr="0085529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届未来设计师全国高校数字艺术设计大赛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天津赛区二等奖。</w:t>
            </w:r>
          </w:p>
          <w:p w14:paraId="525EC923" w14:textId="5DABFB1A" w:rsidR="0085529D" w:rsidRDefault="0085529D" w:rsidP="00CC2CFF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2024</w:t>
            </w:r>
            <w:r w:rsidR="00A71A5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="00A71A5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第18届</w:t>
            </w:r>
            <w:r w:rsidR="00F915B0" w:rsidRPr="00F915B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中国好创意暨全国艺术设计</w:t>
            </w:r>
            <w:proofErr w:type="gramStart"/>
            <w:r w:rsidR="00F915B0" w:rsidRPr="00F915B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大赛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国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赛一等奖。</w:t>
            </w:r>
          </w:p>
          <w:p w14:paraId="40AD0D50" w14:textId="2FAB1BE5" w:rsidR="003722C9" w:rsidRDefault="003722C9" w:rsidP="00CC2CFF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2024年，</w:t>
            </w:r>
            <w:bookmarkStart w:id="1" w:name="OLE_LINK25"/>
            <w:r w:rsidRPr="0085529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第1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</w:t>
            </w:r>
            <w:r w:rsidRPr="0085529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届未来设计师全国高校数字艺术设计大赛全国总决赛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一等奖。</w:t>
            </w:r>
            <w:bookmarkEnd w:id="1"/>
          </w:p>
          <w:p w14:paraId="1C84E553" w14:textId="5BB631DF" w:rsidR="0085529D" w:rsidRDefault="0085529D" w:rsidP="0085529D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2023</w:t>
            </w:r>
            <w:r w:rsidR="00A71A5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Pr="0085529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第11届未来设计师全国高校数字艺术设计大赛全国总决赛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二等奖。</w:t>
            </w:r>
          </w:p>
        </w:tc>
      </w:tr>
      <w:tr w:rsidR="005C6C7D" w14:paraId="66D97831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BB62C98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主要科研项目及角色</w:t>
            </w:r>
          </w:p>
        </w:tc>
      </w:tr>
      <w:tr w:rsidR="005C6C7D" w14:paraId="2F2CF13D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FE4D9C0" w14:textId="77777777" w:rsidR="005C6C7D" w:rsidRDefault="00324940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lastRenderedPageBreak/>
              <w:t xml:space="preserve">　　【在研项目】</w:t>
            </w:r>
          </w:p>
          <w:p w14:paraId="49826E72" w14:textId="77777777" w:rsidR="005C6C7D" w:rsidRDefault="007437D2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    </w:t>
            </w:r>
            <w:r w:rsidRPr="007437D2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褪黑素合成关键酶PmASMT基因调控梅花耐旱性的分子机制解析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="000260F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天津市自然科学基金，2</w:t>
            </w:r>
            <w:r w:rsidR="000260F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023.10</w:t>
            </w:r>
            <w:r w:rsidR="000260F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至今，主持</w:t>
            </w:r>
          </w:p>
          <w:p w14:paraId="2BD3E122" w14:textId="77777777" w:rsidR="000260FC" w:rsidRDefault="007437D2" w:rsidP="000260FC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   </w:t>
            </w:r>
            <w:r w:rsidR="000260FC" w:rsidRPr="000260F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艺术设计赋能乡土文化转化与助力乡村高质量发展研究</w:t>
            </w:r>
            <w:r w:rsidR="000260F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，天津市教委社会科学重大项目，2</w:t>
            </w:r>
            <w:r w:rsidR="000260F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023</w:t>
            </w:r>
            <w:r w:rsidR="000260F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年至今，第二</w:t>
            </w:r>
          </w:p>
          <w:p w14:paraId="07AB1E0C" w14:textId="4AAC665C" w:rsidR="009854FC" w:rsidRDefault="007437D2" w:rsidP="009854FC">
            <w:pPr>
              <w:widowControl/>
              <w:ind w:firstLineChars="250" w:firstLine="375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7437D2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梅花PmMYB108调控朱砂梅花瓣和木质部红色性状形成分子机制研究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="000260F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国家自然科学基金，2</w:t>
            </w:r>
            <w:r w:rsidR="000260F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020</w:t>
            </w:r>
            <w:r w:rsidR="000260F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年至今，参与</w:t>
            </w:r>
          </w:p>
          <w:p w14:paraId="079942DF" w14:textId="77777777" w:rsidR="005C6C7D" w:rsidRPr="00DA2BDA" w:rsidRDefault="00324940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【完成项目】</w:t>
            </w:r>
          </w:p>
          <w:p w14:paraId="4C7492B4" w14:textId="01FB95FE" w:rsidR="005C6C7D" w:rsidRDefault="00E9292B" w:rsidP="00947692">
            <w:pPr>
              <w:widowControl/>
              <w:ind w:leftChars="213" w:left="447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E9292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天津地区特色村镇文创产业开发策略研究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，天津市艺术科学规划项目，2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018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-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2023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，第三</w:t>
            </w:r>
          </w:p>
        </w:tc>
      </w:tr>
      <w:tr w:rsidR="005C6C7D" w14:paraId="38D84002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6A2F6F93" w14:textId="5EC103BB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代表性论文/论著及检索情况</w:t>
            </w:r>
          </w:p>
        </w:tc>
      </w:tr>
      <w:tr w:rsidR="005C6C7D" w14:paraId="131AA1F7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81DE0A5" w14:textId="33CCC65A" w:rsidR="005C6C7D" w:rsidRDefault="00324940" w:rsidP="005715B5">
            <w:pPr>
              <w:widowControl/>
              <w:ind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【出版著作与教材】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br/>
              <w:t xml:space="preserve">　　</w:t>
            </w:r>
            <w:r w:rsidR="00EC4A0F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无</w:t>
            </w:r>
          </w:p>
          <w:p w14:paraId="0D3FFC40" w14:textId="77777777" w:rsidR="005C6C7D" w:rsidRDefault="00324940">
            <w:pPr>
              <w:widowControl/>
              <w:adjustRightInd w:val="0"/>
              <w:snapToGrid w:val="0"/>
              <w:spacing w:line="200" w:lineRule="exact"/>
              <w:ind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【发表论文】已在国内外学术刊物发表学术论文</w:t>
            </w:r>
            <w:r w:rsidR="000260F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10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余篇，主要包括：</w:t>
            </w:r>
          </w:p>
          <w:p w14:paraId="3D94DDE8" w14:textId="49E61BBD" w:rsidR="00981B5C" w:rsidRDefault="000260FC" w:rsidP="000260FC">
            <w:pPr>
              <w:widowControl/>
              <w:ind w:firstLineChars="250" w:firstLine="375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0260F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1. </w:t>
            </w:r>
            <w:r w:rsidR="00981B5C" w:rsidRPr="000260F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Genome-Wide Identifica</w:t>
            </w:r>
            <w:r w:rsidR="00981B5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tion,</w:t>
            </w:r>
            <w:r w:rsidR="00AE1F0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981B5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Evolution, and Expression</w:t>
            </w:r>
            <w:r w:rsidR="00981B5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981B5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Analysis of the MAPK Gene</w:t>
            </w:r>
            <w:r w:rsidR="00981B5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981B5C" w:rsidRPr="000260F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Family in Rosaceae Plants</w:t>
            </w:r>
            <w:r w:rsidR="00981B5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. Horticulturae, 2023</w:t>
            </w:r>
            <w:r w:rsidR="00981B5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. </w:t>
            </w:r>
            <w:r w:rsidR="00981B5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(</w:t>
            </w:r>
            <w:r w:rsidR="00981B5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SCI，影响因子</w:t>
            </w:r>
            <w:r w:rsidR="00981B5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3.1)</w:t>
            </w:r>
          </w:p>
          <w:p w14:paraId="6ABCE2B6" w14:textId="74ACAAD4" w:rsidR="000260FC" w:rsidRPr="000260FC" w:rsidRDefault="00981B5C" w:rsidP="000260FC">
            <w:pPr>
              <w:widowControl/>
              <w:ind w:firstLineChars="250" w:firstLine="375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2. </w:t>
            </w:r>
            <w:r w:rsidR="000260FC" w:rsidRPr="000260F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Characteristics and Expression Analyses of Trehalose-6-Phosphate Synthase Family in Prunus mume Reveal Genes Involved in Trehalose Biosynthesis and Drought Response. Biomolecules, 2020</w:t>
            </w:r>
            <w:r w:rsidR="00597D1F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. </w:t>
            </w:r>
            <w:r w:rsidR="00EC4A0F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(</w:t>
            </w:r>
            <w:r w:rsidR="00597D1F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SCI，</w:t>
            </w:r>
            <w:r w:rsidR="00EC4A0F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影响因子</w:t>
            </w:r>
            <w:r w:rsidR="000260F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5.5</w:t>
            </w:r>
            <w:r w:rsidR="000260FC" w:rsidRPr="000260F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)</w:t>
            </w:r>
          </w:p>
          <w:p w14:paraId="6B525A8C" w14:textId="0BC9B429" w:rsidR="000260FC" w:rsidRDefault="00981B5C" w:rsidP="000260FC">
            <w:pPr>
              <w:widowControl/>
              <w:ind w:firstLineChars="250" w:firstLine="375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3</w:t>
            </w:r>
            <w:r w:rsidR="000260FC" w:rsidRPr="000260F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. Root Physiological Traits and Transcriptome Analyses Reveal that Root Zone Water Retention Confers Drought Tolerance to Opisthopappus taihangensis. Scie</w:t>
            </w:r>
            <w:r w:rsidR="000260F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ntific Reports, 2020</w:t>
            </w:r>
            <w:r w:rsidR="00597D1F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. </w:t>
            </w:r>
            <w:r w:rsidR="000260FC" w:rsidRPr="000260F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(</w:t>
            </w:r>
            <w:r w:rsidR="00597D1F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SCI，</w:t>
            </w:r>
            <w:r w:rsidR="00EC4A0F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影响因子</w:t>
            </w:r>
            <w:r w:rsidR="000260FC" w:rsidRPr="000260F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4.</w:t>
            </w:r>
            <w:r w:rsidR="000260F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6</w:t>
            </w:r>
            <w:r w:rsidR="000260FC" w:rsidRPr="000260F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)</w:t>
            </w:r>
          </w:p>
          <w:p w14:paraId="369EDDC0" w14:textId="0DE736F0" w:rsidR="000260FC" w:rsidRDefault="000260FC" w:rsidP="000260FC">
            <w:pPr>
              <w:widowControl/>
              <w:ind w:firstLineChars="250" w:firstLine="375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4. A Comparative Analysis of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Pr="000260F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Floral Scent Compounds in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Intraspecific Cultivars of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Prunus mume with Different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Pr="000260FC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Corolla Colours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, Molecules, 2019</w:t>
            </w:r>
            <w:r w:rsidR="00597D1F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. 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(</w:t>
            </w:r>
            <w:r w:rsidR="00597D1F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SCI，</w:t>
            </w:r>
            <w:r w:rsidR="00EC4A0F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影响因子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4.6)</w:t>
            </w:r>
          </w:p>
          <w:p w14:paraId="47F4DBF4" w14:textId="4F3A0C96" w:rsidR="00F919DD" w:rsidRDefault="00F919DD" w:rsidP="000260FC">
            <w:pPr>
              <w:widowControl/>
              <w:ind w:firstLineChars="250" w:firstLine="375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5. </w:t>
            </w:r>
            <w:r w:rsidRPr="00F919D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基于三维绿量的城市公园绿地植被群落降温增湿效应[J].中国城市林业,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2026</w:t>
            </w:r>
            <w:r w:rsidRPr="00F919D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</w:p>
          <w:p w14:paraId="76615ED6" w14:textId="60911D60" w:rsidR="00F919DD" w:rsidRDefault="00F919DD" w:rsidP="000260FC">
            <w:pPr>
              <w:widowControl/>
              <w:ind w:firstLineChars="250" w:firstLine="375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6.</w:t>
            </w:r>
            <w:r w:rsidR="00F108A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proofErr w:type="gramStart"/>
            <w:r w:rsidRPr="00F919D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文旅融合</w:t>
            </w:r>
            <w:proofErr w:type="gramEnd"/>
            <w:r w:rsidRPr="00F919DD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视角下公园游客情感倾向及优化策略[J].中国城市林业,2025.</w:t>
            </w:r>
          </w:p>
          <w:p w14:paraId="595F0158" w14:textId="7714474F" w:rsidR="00646435" w:rsidRPr="00F919DD" w:rsidRDefault="00646435" w:rsidP="000260FC">
            <w:pPr>
              <w:widowControl/>
              <w:ind w:firstLineChars="250" w:firstLine="375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7. </w:t>
            </w:r>
            <w:r w:rsidRPr="0064643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江南古典园林植物文化的继承与创新发展[J].现代园艺,2024.</w:t>
            </w:r>
          </w:p>
          <w:p w14:paraId="3DA18953" w14:textId="77777777" w:rsidR="005C6C7D" w:rsidRPr="00646435" w:rsidRDefault="005C6C7D">
            <w:pPr>
              <w:widowControl/>
              <w:ind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</w:p>
          <w:p w14:paraId="791E1BBA" w14:textId="77777777" w:rsidR="005C6C7D" w:rsidRDefault="005C6C7D">
            <w:pPr>
              <w:widowControl/>
              <w:ind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</w:p>
        </w:tc>
      </w:tr>
    </w:tbl>
    <w:p w14:paraId="7FC429B6" w14:textId="77777777" w:rsidR="005C6C7D" w:rsidRDefault="005C6C7D"/>
    <w:sectPr w:rsidR="005C6C7D">
      <w:pgSz w:w="11906" w:h="16838"/>
      <w:pgMar w:top="1040" w:right="1486" w:bottom="1098" w:left="13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C2E2F" w14:textId="77777777" w:rsidR="00534ED4" w:rsidRDefault="00534ED4" w:rsidP="00087222">
      <w:r>
        <w:separator/>
      </w:r>
    </w:p>
  </w:endnote>
  <w:endnote w:type="continuationSeparator" w:id="0">
    <w:p w14:paraId="2EAFDCF5" w14:textId="77777777" w:rsidR="00534ED4" w:rsidRDefault="00534ED4" w:rsidP="00087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5BDF5" w14:textId="77777777" w:rsidR="00534ED4" w:rsidRDefault="00534ED4" w:rsidP="00087222">
      <w:r>
        <w:separator/>
      </w:r>
    </w:p>
  </w:footnote>
  <w:footnote w:type="continuationSeparator" w:id="0">
    <w:p w14:paraId="62095B5E" w14:textId="77777777" w:rsidR="00534ED4" w:rsidRDefault="00534ED4" w:rsidP="000872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Y4ZjM4MzJkM2FkYjI4YjY4OTM3ZTM1NTRmNzZhMjkifQ=="/>
    <w:docVar w:name="KY_MEDREF_DOCUID" w:val="{9228871D-C27D-41A3-A66A-63F123B3E435}"/>
    <w:docVar w:name="KY_MEDREF_VERSION" w:val="3"/>
  </w:docVars>
  <w:rsids>
    <w:rsidRoot w:val="1474690E"/>
    <w:rsid w:val="000057A9"/>
    <w:rsid w:val="000260FC"/>
    <w:rsid w:val="0004427E"/>
    <w:rsid w:val="00087222"/>
    <w:rsid w:val="001440A8"/>
    <w:rsid w:val="0016090C"/>
    <w:rsid w:val="001C7E3E"/>
    <w:rsid w:val="001F295B"/>
    <w:rsid w:val="00236398"/>
    <w:rsid w:val="002436C1"/>
    <w:rsid w:val="00262D44"/>
    <w:rsid w:val="002F2E2E"/>
    <w:rsid w:val="00324940"/>
    <w:rsid w:val="0035026F"/>
    <w:rsid w:val="003722C9"/>
    <w:rsid w:val="003D1F5D"/>
    <w:rsid w:val="004A6DF8"/>
    <w:rsid w:val="00514FF0"/>
    <w:rsid w:val="00534ED4"/>
    <w:rsid w:val="005715B5"/>
    <w:rsid w:val="00597D1F"/>
    <w:rsid w:val="005C6C7D"/>
    <w:rsid w:val="00613369"/>
    <w:rsid w:val="006226D7"/>
    <w:rsid w:val="00634A25"/>
    <w:rsid w:val="00646435"/>
    <w:rsid w:val="00653EE8"/>
    <w:rsid w:val="006B68C1"/>
    <w:rsid w:val="00727A63"/>
    <w:rsid w:val="007437D2"/>
    <w:rsid w:val="007B0AE8"/>
    <w:rsid w:val="007B7885"/>
    <w:rsid w:val="00807F50"/>
    <w:rsid w:val="0085529D"/>
    <w:rsid w:val="0086098A"/>
    <w:rsid w:val="0086180B"/>
    <w:rsid w:val="00872CB5"/>
    <w:rsid w:val="008C6531"/>
    <w:rsid w:val="008D5DB5"/>
    <w:rsid w:val="008F0791"/>
    <w:rsid w:val="00947692"/>
    <w:rsid w:val="00954697"/>
    <w:rsid w:val="00981B5C"/>
    <w:rsid w:val="009854FC"/>
    <w:rsid w:val="009A4937"/>
    <w:rsid w:val="00A71A51"/>
    <w:rsid w:val="00AC55DE"/>
    <w:rsid w:val="00AE1F0D"/>
    <w:rsid w:val="00AF6AB1"/>
    <w:rsid w:val="00B23BBA"/>
    <w:rsid w:val="00B43C99"/>
    <w:rsid w:val="00B45D2A"/>
    <w:rsid w:val="00BF5E41"/>
    <w:rsid w:val="00C12F08"/>
    <w:rsid w:val="00C557EB"/>
    <w:rsid w:val="00C95DFB"/>
    <w:rsid w:val="00CA6E02"/>
    <w:rsid w:val="00CB66A8"/>
    <w:rsid w:val="00CC2CFF"/>
    <w:rsid w:val="00D660E4"/>
    <w:rsid w:val="00DA2BDA"/>
    <w:rsid w:val="00DD6CA0"/>
    <w:rsid w:val="00DE2717"/>
    <w:rsid w:val="00E04D0E"/>
    <w:rsid w:val="00E34AD8"/>
    <w:rsid w:val="00E842D1"/>
    <w:rsid w:val="00E9292B"/>
    <w:rsid w:val="00EC4A0F"/>
    <w:rsid w:val="00EE2E06"/>
    <w:rsid w:val="00F02518"/>
    <w:rsid w:val="00F108AC"/>
    <w:rsid w:val="00F440B2"/>
    <w:rsid w:val="00F915B0"/>
    <w:rsid w:val="00F919DD"/>
    <w:rsid w:val="00FC135C"/>
    <w:rsid w:val="00FE2C26"/>
    <w:rsid w:val="00FF058F"/>
    <w:rsid w:val="00FF0876"/>
    <w:rsid w:val="03147E79"/>
    <w:rsid w:val="1474690E"/>
    <w:rsid w:val="2BD65BC9"/>
    <w:rsid w:val="2C122335"/>
    <w:rsid w:val="2CF0511B"/>
    <w:rsid w:val="3A063DF1"/>
    <w:rsid w:val="41064FF8"/>
    <w:rsid w:val="524D6099"/>
    <w:rsid w:val="57F71B0A"/>
    <w:rsid w:val="6DB85E94"/>
    <w:rsid w:val="6E281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8B83B5"/>
  <w15:docId w15:val="{1D7CE171-057A-416B-A501-7F0C4878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b">
    <w:name w:val="List Paragraph"/>
    <w:basedOn w:val="a"/>
    <w:uiPriority w:val="99"/>
    <w:unhideWhenUsed/>
    <w:rsid w:val="00981B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696</Words>
  <Characters>1170</Characters>
  <Application>Microsoft Office Word</Application>
  <DocSecurity>0</DocSecurity>
  <Lines>55</Lines>
  <Paragraphs>69</Paragraphs>
  <ScaleCrop>false</ScaleCrop>
  <Company>xtz.kuaimaxt.cn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yongjuan yang</cp:lastModifiedBy>
  <cp:revision>19</cp:revision>
  <dcterms:created xsi:type="dcterms:W3CDTF">2026-04-01T01:34:00Z</dcterms:created>
  <dcterms:modified xsi:type="dcterms:W3CDTF">2026-04-01T02:02:00Z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9E3DD89EFD794389B3713243643FCFA5_12</vt:lpwstr>
  </property>
  <property fmtid="{D5CDD505-2E9C-101B-9397-08002B2CF9AE}" pid="4" name="GrammarlyDocumentId">
    <vt:lpwstr>671e0a8884b722f6416ea7fec2d12fb910b9c2be9f10b3af5e9ad1be7e7206a9</vt:lpwstr>
  </property>
</Properties>
</file>