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A505C" w14:textId="77777777" w:rsidR="005C6C7D" w:rsidRDefault="00324940">
      <w:pPr>
        <w:widowControl/>
        <w:adjustRightInd w:val="0"/>
        <w:snapToGrid w:val="0"/>
        <w:jc w:val="center"/>
        <w:rPr>
          <w:rFonts w:ascii="微软雅黑" w:eastAsia="微软雅黑" w:hAnsi="微软雅黑" w:cs="微软雅黑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5191"/>
        <w:gridCol w:w="1737"/>
      </w:tblGrid>
      <w:tr w:rsidR="005C6C7D" w14:paraId="455825CA" w14:textId="77777777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BE9C5B1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2520333" w14:textId="77777777" w:rsidR="005C6C7D" w:rsidRDefault="008400D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李发明/Li</w:t>
            </w: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Faming</w:t>
            </w:r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F518496" w14:textId="77777777" w:rsidR="005C6C7D" w:rsidRDefault="00324940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noProof/>
                <w:color w:val="013298"/>
                <w:sz w:val="15"/>
                <w:szCs w:val="15"/>
              </w:rPr>
              <w:drawing>
                <wp:inline distT="0" distB="0" distL="114300" distR="114300" wp14:anchorId="541303A5" wp14:editId="787FB814">
                  <wp:extent cx="1054001" cy="15811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036" cy="1626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6C7D" w14:paraId="7FFDB9FC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AE922B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2A6905" w14:textId="77777777" w:rsidR="005C6C7D" w:rsidRDefault="008400D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博士/讲师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0B9FC9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6E03EBE2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D4E74A" w14:textId="77777777" w:rsidR="005C6C7D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B9EDB4" w14:textId="77777777" w:rsidR="005C6C7D" w:rsidRDefault="008400D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38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E0FAD7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0057A9" w14:paraId="6810F261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7D3EE1" w14:textId="77777777" w:rsidR="000057A9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E2084C" w14:textId="77777777" w:rsidR="000057A9" w:rsidRDefault="008400D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建筑学院风景园林系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64F4D3" w14:textId="77777777" w:rsidR="000057A9" w:rsidRDefault="000057A9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0A6D5610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2F6820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BA7B40" w14:textId="77777777" w:rsidR="005C6C7D" w:rsidRDefault="008400D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天津市西青区天津城建大学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17282E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471BC831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8B6620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D9A9F3" w14:textId="77777777" w:rsidR="005C6C7D" w:rsidRDefault="008400D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376175"/>
                <w:sz w:val="14"/>
                <w:szCs w:val="14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lifaming_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laphd@tju.edu.cn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599E53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7D6DEB40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DBEB2D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D9DBFE" w14:textId="77777777" w:rsidR="005C6C7D" w:rsidRDefault="008400D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13032295123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D94D0D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421F622F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7CE6ED02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</w:t>
            </w:r>
            <w:r w:rsidR="00DA2BDA"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：</w:t>
            </w:r>
          </w:p>
        </w:tc>
      </w:tr>
      <w:tr w:rsidR="005C6C7D" w14:paraId="17907C15" w14:textId="77777777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490673AC" w14:textId="77777777" w:rsidR="005C6C7D" w:rsidRDefault="008400D3">
            <w:pPr>
              <w:widowControl/>
              <w:spacing w:afterLines="25" w:after="7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景观数字技术及其应用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0057A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风景园林规划设计及其理论，主题文旅景观规划设计</w:t>
            </w:r>
          </w:p>
        </w:tc>
      </w:tr>
      <w:tr w:rsidR="005C6C7D" w14:paraId="7A9B87C1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F4E901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5C6C7D" w14:paraId="3AB9E407" w14:textId="77777777">
        <w:trPr>
          <w:trHeight w:val="10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BB3E063" w14:textId="77777777" w:rsidR="005C6C7D" w:rsidRDefault="008400D3" w:rsidP="00900B12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2005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2009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8C6531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毕业于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沈阳建筑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园林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学士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学位</w:t>
            </w:r>
          </w:p>
          <w:p w14:paraId="7EB417BE" w14:textId="77777777" w:rsidR="0016090C" w:rsidRDefault="008400D3" w:rsidP="00900B12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2009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2012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8C6531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毕业于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沈阳建筑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城乡规划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硕士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学位</w:t>
            </w:r>
          </w:p>
          <w:p w14:paraId="5DFFD5CC" w14:textId="77777777" w:rsidR="005C6C7D" w:rsidRPr="0016090C" w:rsidRDefault="008400D3" w:rsidP="00900B12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2015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2019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8C6531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毕业于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风景园林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博士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学位</w:t>
            </w:r>
          </w:p>
        </w:tc>
      </w:tr>
      <w:tr w:rsidR="005C6C7D" w14:paraId="730A44FD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6DB01F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:rsidR="005C6C7D" w14:paraId="225D7B2F" w14:textId="77777777">
        <w:trPr>
          <w:trHeight w:val="103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C0592CC" w14:textId="77777777" w:rsidR="005C6C7D" w:rsidRDefault="003B2EE8" w:rsidP="003B2EE8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019.07-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至今 天津城建大学建筑学院 讲师</w:t>
            </w:r>
            <w:r w:rsidR="00900B1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/工程实践中心主任</w:t>
            </w:r>
          </w:p>
          <w:p w14:paraId="2CDD83BD" w14:textId="77777777" w:rsidR="003B2EE8" w:rsidRDefault="003B2EE8" w:rsidP="003B2EE8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020-2022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天津市市政工程设计总院风景园林院 研发顾问</w:t>
            </w:r>
          </w:p>
          <w:p w14:paraId="4913A53A" w14:textId="77777777" w:rsidR="003B2EE8" w:rsidRDefault="003B2EE8" w:rsidP="003B2EE8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019-2020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奥雅设计集团 研发顾问</w:t>
            </w:r>
          </w:p>
          <w:p w14:paraId="11B68B6C" w14:textId="77777777" w:rsidR="003B2EE8" w:rsidRDefault="003B2EE8" w:rsidP="003B2EE8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020-2021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中水东北勘察设计</w:t>
            </w:r>
            <w:r w:rsidR="00900B1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研究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院 技术顾问</w:t>
            </w:r>
          </w:p>
          <w:p w14:paraId="230F708C" w14:textId="77777777" w:rsidR="003B2EE8" w:rsidRDefault="003B2EE8" w:rsidP="003B2EE8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012-2015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奥雅设计集团 </w:t>
            </w:r>
            <w:r w:rsidR="000E006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景观设计师</w:t>
            </w:r>
          </w:p>
        </w:tc>
      </w:tr>
      <w:tr w:rsidR="005C6C7D" w14:paraId="27D85C4E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4B891F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5C6C7D" w14:paraId="71DEE561" w14:textId="77777777">
        <w:trPr>
          <w:trHeight w:val="7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259E17F" w14:textId="77777777" w:rsidR="005C6C7D" w:rsidRDefault="003B2EE8" w:rsidP="00900B12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本科课程：</w:t>
            </w:r>
            <w:r w:rsidR="004447A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园林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景观设计3；</w:t>
            </w:r>
            <w:r w:rsidR="004447A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园林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景观设计4；</w:t>
            </w:r>
            <w:r w:rsidR="004447A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毕业设计</w:t>
            </w:r>
          </w:p>
          <w:p w14:paraId="3D2C91B7" w14:textId="77777777" w:rsidR="005C6C7D" w:rsidRPr="00D4655E" w:rsidRDefault="003B2EE8" w:rsidP="00900B12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研究生课程：城市空间数字技术应用</w:t>
            </w:r>
          </w:p>
        </w:tc>
      </w:tr>
      <w:tr w:rsidR="005C6C7D" w14:paraId="5C8A3298" w14:textId="77777777"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12BA85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5C6C7D" w14:paraId="4EC7434A" w14:textId="77777777">
        <w:trPr>
          <w:trHeight w:val="810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CC3C67D" w14:textId="77777777" w:rsidR="00DA2BDA" w:rsidRPr="00D4655E" w:rsidRDefault="003B2EE8" w:rsidP="00D4655E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4655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中国</w:t>
            </w:r>
            <w:r w:rsidR="00E617A4" w:rsidRPr="00D4655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城市科学研究会碳中和建筑专业委员会委员</w:t>
            </w:r>
          </w:p>
          <w:p w14:paraId="3DA27803" w14:textId="77777777" w:rsidR="00DA2BDA" w:rsidRPr="00D4655E" w:rsidRDefault="00E617A4" w:rsidP="00D4655E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4655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中国风景园林学会会员</w:t>
            </w:r>
          </w:p>
          <w:p w14:paraId="1CE2D353" w14:textId="77777777" w:rsidR="00E617A4" w:rsidRPr="00D4655E" w:rsidRDefault="00E617A4" w:rsidP="00D4655E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4655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视觉中国签约摄影师</w:t>
            </w:r>
          </w:p>
          <w:p w14:paraId="44D1CE86" w14:textId="77777777" w:rsidR="00E617A4" w:rsidRPr="00D4655E" w:rsidRDefault="00E617A4" w:rsidP="00D4655E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4655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天津城市规划学会风景环境设计学术委员会</w:t>
            </w:r>
            <w:r w:rsidR="00D4655E" w:rsidRPr="00D4655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委员和</w:t>
            </w:r>
            <w:r w:rsidRPr="00D4655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智库专家</w:t>
            </w:r>
          </w:p>
          <w:p w14:paraId="3FECCD6F" w14:textId="77777777" w:rsidR="00D4655E" w:rsidRDefault="00D4655E" w:rsidP="00D4655E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/>
                <w:color w:val="013298"/>
                <w:sz w:val="15"/>
                <w:szCs w:val="15"/>
              </w:rPr>
            </w:pPr>
            <w:r w:rsidRPr="00D4655E">
              <w:rPr>
                <w:rStyle w:val="a9"/>
                <w:rFonts w:ascii="微软雅黑" w:eastAsia="微软雅黑" w:hAnsi="微软雅黑" w:hint="eastAsia"/>
                <w:color w:val="013298"/>
                <w:sz w:val="15"/>
                <w:szCs w:val="15"/>
              </w:rPr>
              <w:t>主要社会兼职：</w:t>
            </w:r>
          </w:p>
          <w:p w14:paraId="7A920498" w14:textId="77777777" w:rsidR="00D4655E" w:rsidRPr="00D4655E" w:rsidRDefault="00D4655E" w:rsidP="00D4655E">
            <w:pPr>
              <w:pStyle w:val="ab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4655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洵美景观设计事务所 创始人</w:t>
            </w:r>
          </w:p>
        </w:tc>
      </w:tr>
      <w:tr w:rsidR="005C6C7D" w14:paraId="73965F30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6D4254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5C6C7D" w14:paraId="089F084A" w14:textId="77777777">
        <w:trPr>
          <w:trHeight w:val="894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ACEA9FF" w14:textId="77777777" w:rsidR="005C6C7D" w:rsidRDefault="00D4655E" w:rsidP="00D4655E">
            <w:pPr>
              <w:pStyle w:val="ab"/>
              <w:widowControl/>
              <w:numPr>
                <w:ilvl w:val="0"/>
                <w:numId w:val="4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中国成都社区美空间国际创意大赛 二等奖（一等奖空缺）</w:t>
            </w:r>
          </w:p>
          <w:p w14:paraId="155C9BB1" w14:textId="77777777" w:rsidR="00D4655E" w:rsidRDefault="00D4655E" w:rsidP="00D4655E">
            <w:pPr>
              <w:pStyle w:val="ab"/>
              <w:widowControl/>
              <w:numPr>
                <w:ilvl w:val="0"/>
                <w:numId w:val="4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022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全国1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0+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校联合毕业设计 优秀指导老师</w:t>
            </w:r>
          </w:p>
          <w:p w14:paraId="1CCD991D" w14:textId="77777777" w:rsidR="00AE0466" w:rsidRPr="00AE0466" w:rsidRDefault="00D4655E" w:rsidP="00AE0466">
            <w:pPr>
              <w:pStyle w:val="ab"/>
              <w:widowControl/>
              <w:numPr>
                <w:ilvl w:val="0"/>
                <w:numId w:val="4"/>
              </w:numPr>
              <w:spacing w:beforeLines="25" w:before="78"/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022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天津市艺术设计大赛 优秀指导老师</w:t>
            </w:r>
          </w:p>
          <w:p w14:paraId="1677AFC6" w14:textId="77777777" w:rsidR="005C6C7D" w:rsidRPr="00AE0466" w:rsidRDefault="00AE0466" w:rsidP="00AE0466">
            <w:pPr>
              <w:pStyle w:val="ab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019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年天津城建大学校级优秀教师</w:t>
            </w:r>
          </w:p>
        </w:tc>
      </w:tr>
      <w:tr w:rsidR="005C6C7D" w14:paraId="1F80709B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0DABB0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:rsidR="005C6C7D" w14:paraId="03AA3246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6CB2D7" w14:textId="77777777" w:rsidR="005C6C7D" w:rsidRDefault="0032494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【在研项目】</w:t>
            </w:r>
          </w:p>
          <w:p w14:paraId="6E15B559" w14:textId="77777777" w:rsidR="005C6C7D" w:rsidRPr="00D4655E" w:rsidRDefault="00D4655E" w:rsidP="00D4655E">
            <w:pPr>
              <w:pStyle w:val="ab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南丰城市公园景观提升设计技术</w:t>
            </w:r>
            <w:r w:rsidR="00AE046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咨询</w:t>
            </w:r>
          </w:p>
          <w:p w14:paraId="51DB0FF7" w14:textId="77777777" w:rsidR="005C6C7D" w:rsidRPr="00AE0466" w:rsidRDefault="00AE0466" w:rsidP="00AE0466">
            <w:pPr>
              <w:pStyle w:val="ab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GIS技术在本科课程设计中的应用</w:t>
            </w:r>
          </w:p>
          <w:p w14:paraId="5C0061A7" w14:textId="77777777" w:rsidR="005C6C7D" w:rsidRPr="00DA2BDA" w:rsidRDefault="0032494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【完成项目】</w:t>
            </w:r>
          </w:p>
          <w:p w14:paraId="15AF253A" w14:textId="77777777" w:rsidR="00AE0466" w:rsidRPr="00AE0466" w:rsidRDefault="00AE0466" w:rsidP="00AE0466">
            <w:pPr>
              <w:pStyle w:val="ab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AE046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人本理念下的成都石羊街道社区公园景观设计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</w:t>
            </w:r>
            <w:r w:rsidRPr="00AE046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国际竞赛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）</w:t>
            </w:r>
            <w:r w:rsidRPr="00AE046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             </w:t>
            </w:r>
          </w:p>
          <w:p w14:paraId="7B33E893" w14:textId="77777777" w:rsidR="00AE0466" w:rsidRPr="00AE0466" w:rsidRDefault="00AE0466" w:rsidP="00AE0466">
            <w:pPr>
              <w:pStyle w:val="ab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AE046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基于倾斜摄影和数据深度挖掘的天津眼区段河岸景观城市更新设计</w:t>
            </w:r>
            <w:r w:rsidRPr="00AE046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         </w:t>
            </w:r>
          </w:p>
          <w:p w14:paraId="116E4CB0" w14:textId="77777777" w:rsidR="00AE0466" w:rsidRPr="00AE0466" w:rsidRDefault="00AE0466" w:rsidP="00AE0466">
            <w:pPr>
              <w:pStyle w:val="ab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AE046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基于</w:t>
            </w:r>
            <w:r w:rsidRPr="00AE046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POI</w:t>
            </w:r>
            <w:r w:rsidRPr="00AE046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等大数据深度挖掘的天津海河风情带文化旅游区总体规划</w:t>
            </w:r>
            <w:r w:rsidRPr="00AE046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       </w:t>
            </w:r>
          </w:p>
          <w:p w14:paraId="4F80A406" w14:textId="77777777" w:rsidR="00AE0466" w:rsidRPr="00AE0466" w:rsidRDefault="00AE0466" w:rsidP="00AE0466">
            <w:pPr>
              <w:pStyle w:val="ab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AE046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基于参数化最优路径的丁香裕景区乡村文旅规划设计</w:t>
            </w:r>
            <w:r w:rsidRPr="00AE046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                          </w:t>
            </w:r>
          </w:p>
          <w:p w14:paraId="15215AD7" w14:textId="027457BD" w:rsidR="00AE0466" w:rsidRPr="00AE0466" w:rsidRDefault="00AE0466" w:rsidP="00AE0466">
            <w:pPr>
              <w:pStyle w:val="ab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AE046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基于文化深度挖掘的茅兰沟国家森林公园文化旅游规划提升设计</w:t>
            </w:r>
            <w:r w:rsidRPr="00AE046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        </w:t>
            </w:r>
          </w:p>
          <w:p w14:paraId="3BA6A9B8" w14:textId="77777777" w:rsidR="00AE0466" w:rsidRPr="00AE0466" w:rsidRDefault="00AE0466" w:rsidP="00AE0466">
            <w:pPr>
              <w:pStyle w:val="ab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AE046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水生态修复视角的乐陵城区水系生态综合整治规划设计</w:t>
            </w:r>
            <w:r w:rsidRPr="00AE046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                        </w:t>
            </w:r>
          </w:p>
          <w:p w14:paraId="03C9D9DB" w14:textId="77777777" w:rsidR="00AE0466" w:rsidRPr="00AE0466" w:rsidRDefault="00AE0466" w:rsidP="00AE0466">
            <w:pPr>
              <w:pStyle w:val="ab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AE046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基于水动力模拟的天津市大黄堡湿地景观生态修复设计</w:t>
            </w:r>
            <w:r w:rsidRPr="00AE046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                         </w:t>
            </w:r>
          </w:p>
          <w:p w14:paraId="71B74A26" w14:textId="77777777" w:rsidR="00AE0466" w:rsidRPr="00AE0466" w:rsidRDefault="00AE0466" w:rsidP="00AE0466">
            <w:pPr>
              <w:pStyle w:val="ab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AE046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基于流量和客群分析的重庆巫山竹枝村滨江景观廊道文旅景观设计</w:t>
            </w:r>
            <w:r w:rsidRPr="00AE046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    </w:t>
            </w:r>
          </w:p>
          <w:p w14:paraId="1FA4785C" w14:textId="77777777" w:rsidR="005C6C7D" w:rsidRPr="00AE0466" w:rsidRDefault="00AE0466" w:rsidP="00AE0466">
            <w:pPr>
              <w:pStyle w:val="ab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AE046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功能需求导向下的大华新城示范区及大区景观设计</w:t>
            </w:r>
            <w:r w:rsidRPr="00AE046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                              </w:t>
            </w:r>
          </w:p>
        </w:tc>
      </w:tr>
      <w:tr w:rsidR="005C6C7D" w14:paraId="3938E89A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3575A88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代表性论文/论著及检索情况</w:t>
            </w:r>
          </w:p>
        </w:tc>
      </w:tr>
      <w:tr w:rsidR="005C6C7D" w14:paraId="01A1A8CA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402393" w14:textId="77777777" w:rsidR="005C6C7D" w:rsidRDefault="005C6C7D" w:rsidP="0032494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52A1B11E" w14:textId="77777777" w:rsidR="005C6C7D" w:rsidRDefault="00324940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【发表论文】已在国内外学术刊物发表学术论文</w:t>
            </w:r>
            <w:r w:rsidR="00AE046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10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余篇，主要包括：</w:t>
            </w:r>
          </w:p>
          <w:p w14:paraId="2014A943" w14:textId="77777777" w:rsidR="00D4655E" w:rsidRPr="00D4655E" w:rsidRDefault="00D4655E" w:rsidP="00D4655E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4655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[2]李发明,李娜,王婷婷,李相逸.基于BD-GIS耦合模型的北京奥林匹克森林公园景观优化策略研究[J].中国园林,2020,36(01):65-69.DOI:10.19775/j.cla.2020.01.0065.</w:t>
            </w:r>
          </w:p>
          <w:p w14:paraId="53AE2F41" w14:textId="77777777" w:rsidR="00D4655E" w:rsidRPr="00D4655E" w:rsidRDefault="00D4655E" w:rsidP="00D4655E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4655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[4]李发明,曹磊,王婷婷,杨海.基于GIS分析的丁香峪景区规划方法研究[J].中国园林,2018,34(07):123-128.</w:t>
            </w:r>
          </w:p>
          <w:p w14:paraId="5C57A821" w14:textId="77777777" w:rsidR="00D4655E" w:rsidRPr="00D4655E" w:rsidRDefault="00D4655E" w:rsidP="00AE0466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4655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[5]李发明,曹易,王焱.地质类世界自然遗产景观细分类研究[J].天津大学学报(社会科学版),2017,19(05):434-437.</w:t>
            </w:r>
          </w:p>
          <w:p w14:paraId="29D9D9D3" w14:textId="77777777" w:rsidR="00AE0466" w:rsidRPr="00D4655E" w:rsidRDefault="00AE0466" w:rsidP="00AE0466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4655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[1]李发明.基于网络点评数据的蓟州区国家地质公园旅游使用情况评估[J].景观设计,2020(05):16-23.</w:t>
            </w:r>
          </w:p>
          <w:p w14:paraId="25863358" w14:textId="77777777" w:rsidR="00AE0466" w:rsidRPr="00D4655E" w:rsidRDefault="00AE0466" w:rsidP="00AE0466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4655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[3]李发明,王焱.走向公园城市——天津大学公园城市实践[J].景观设计,2019(01):44-49.</w:t>
            </w:r>
          </w:p>
          <w:p w14:paraId="286C7995" w14:textId="77777777" w:rsidR="005C6C7D" w:rsidRPr="00AE0466" w:rsidRDefault="00AE0466" w:rsidP="00AE0466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4655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[6]李发明,王婷婷.基于GIS分析的山地旅游景观设计研究——以蓟县玉龙滑雪场二期开发为例[J].建筑与文化,2016(10):180-181.</w:t>
            </w:r>
          </w:p>
          <w:p w14:paraId="64810EF6" w14:textId="77777777" w:rsidR="005C6C7D" w:rsidRPr="00324940" w:rsidRDefault="005C6C7D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4627D84C" w14:textId="77777777" w:rsidR="005C6C7D" w:rsidRDefault="005C6C7D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</w:tbl>
    <w:p w14:paraId="31D5044E" w14:textId="77777777" w:rsidR="005C6C7D" w:rsidRDefault="005C6C7D"/>
    <w:sectPr w:rsidR="005C6C7D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SongStd-Light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331AB"/>
    <w:multiLevelType w:val="hybridMultilevel"/>
    <w:tmpl w:val="229AC80A"/>
    <w:lvl w:ilvl="0" w:tplc="2F8E9F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86537F0"/>
    <w:multiLevelType w:val="hybridMultilevel"/>
    <w:tmpl w:val="5E542B6C"/>
    <w:lvl w:ilvl="0" w:tplc="43AC86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AF14589"/>
    <w:multiLevelType w:val="hybridMultilevel"/>
    <w:tmpl w:val="090A312E"/>
    <w:lvl w:ilvl="0" w:tplc="75581FC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8" w:hanging="440"/>
      </w:pPr>
    </w:lvl>
    <w:lvl w:ilvl="2" w:tplc="0409001B" w:tentative="1">
      <w:start w:val="1"/>
      <w:numFmt w:val="lowerRoman"/>
      <w:lvlText w:val="%3."/>
      <w:lvlJc w:val="right"/>
      <w:pPr>
        <w:ind w:left="1608" w:hanging="440"/>
      </w:pPr>
    </w:lvl>
    <w:lvl w:ilvl="3" w:tplc="0409000F" w:tentative="1">
      <w:start w:val="1"/>
      <w:numFmt w:val="decimal"/>
      <w:lvlText w:val="%4."/>
      <w:lvlJc w:val="left"/>
      <w:pPr>
        <w:ind w:left="2048" w:hanging="440"/>
      </w:pPr>
    </w:lvl>
    <w:lvl w:ilvl="4" w:tplc="04090019" w:tentative="1">
      <w:start w:val="1"/>
      <w:numFmt w:val="lowerLetter"/>
      <w:lvlText w:val="%5)"/>
      <w:lvlJc w:val="left"/>
      <w:pPr>
        <w:ind w:left="2488" w:hanging="440"/>
      </w:pPr>
    </w:lvl>
    <w:lvl w:ilvl="5" w:tplc="0409001B" w:tentative="1">
      <w:start w:val="1"/>
      <w:numFmt w:val="lowerRoman"/>
      <w:lvlText w:val="%6."/>
      <w:lvlJc w:val="right"/>
      <w:pPr>
        <w:ind w:left="2928" w:hanging="440"/>
      </w:pPr>
    </w:lvl>
    <w:lvl w:ilvl="6" w:tplc="0409000F" w:tentative="1">
      <w:start w:val="1"/>
      <w:numFmt w:val="decimal"/>
      <w:lvlText w:val="%7."/>
      <w:lvlJc w:val="left"/>
      <w:pPr>
        <w:ind w:left="3368" w:hanging="440"/>
      </w:pPr>
    </w:lvl>
    <w:lvl w:ilvl="7" w:tplc="04090019" w:tentative="1">
      <w:start w:val="1"/>
      <w:numFmt w:val="lowerLetter"/>
      <w:lvlText w:val="%8)"/>
      <w:lvlJc w:val="left"/>
      <w:pPr>
        <w:ind w:left="3808" w:hanging="440"/>
      </w:pPr>
    </w:lvl>
    <w:lvl w:ilvl="8" w:tplc="0409001B" w:tentative="1">
      <w:start w:val="1"/>
      <w:numFmt w:val="lowerRoman"/>
      <w:lvlText w:val="%9."/>
      <w:lvlJc w:val="right"/>
      <w:pPr>
        <w:ind w:left="4248" w:hanging="440"/>
      </w:pPr>
    </w:lvl>
  </w:abstractNum>
  <w:abstractNum w:abstractNumId="3" w15:restartNumberingAfterBreak="0">
    <w:nsid w:val="5BCC6A0B"/>
    <w:multiLevelType w:val="hybridMultilevel"/>
    <w:tmpl w:val="41EC5EA6"/>
    <w:lvl w:ilvl="0" w:tplc="20D874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B7B1E35"/>
    <w:multiLevelType w:val="hybridMultilevel"/>
    <w:tmpl w:val="3E803720"/>
    <w:lvl w:ilvl="0" w:tplc="F120FE6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5" w:hanging="440"/>
      </w:pPr>
    </w:lvl>
    <w:lvl w:ilvl="2" w:tplc="0409001B" w:tentative="1">
      <w:start w:val="1"/>
      <w:numFmt w:val="lowerRoman"/>
      <w:lvlText w:val="%3."/>
      <w:lvlJc w:val="right"/>
      <w:pPr>
        <w:ind w:left="1695" w:hanging="440"/>
      </w:pPr>
    </w:lvl>
    <w:lvl w:ilvl="3" w:tplc="0409000F" w:tentative="1">
      <w:start w:val="1"/>
      <w:numFmt w:val="decimal"/>
      <w:lvlText w:val="%4."/>
      <w:lvlJc w:val="left"/>
      <w:pPr>
        <w:ind w:left="2135" w:hanging="440"/>
      </w:pPr>
    </w:lvl>
    <w:lvl w:ilvl="4" w:tplc="04090019" w:tentative="1">
      <w:start w:val="1"/>
      <w:numFmt w:val="lowerLetter"/>
      <w:lvlText w:val="%5)"/>
      <w:lvlJc w:val="left"/>
      <w:pPr>
        <w:ind w:left="2575" w:hanging="440"/>
      </w:pPr>
    </w:lvl>
    <w:lvl w:ilvl="5" w:tplc="0409001B" w:tentative="1">
      <w:start w:val="1"/>
      <w:numFmt w:val="lowerRoman"/>
      <w:lvlText w:val="%6."/>
      <w:lvlJc w:val="right"/>
      <w:pPr>
        <w:ind w:left="3015" w:hanging="440"/>
      </w:pPr>
    </w:lvl>
    <w:lvl w:ilvl="6" w:tplc="0409000F" w:tentative="1">
      <w:start w:val="1"/>
      <w:numFmt w:val="decimal"/>
      <w:lvlText w:val="%7."/>
      <w:lvlJc w:val="left"/>
      <w:pPr>
        <w:ind w:left="3455" w:hanging="440"/>
      </w:pPr>
    </w:lvl>
    <w:lvl w:ilvl="7" w:tplc="04090019" w:tentative="1">
      <w:start w:val="1"/>
      <w:numFmt w:val="lowerLetter"/>
      <w:lvlText w:val="%8)"/>
      <w:lvlJc w:val="left"/>
      <w:pPr>
        <w:ind w:left="3895" w:hanging="440"/>
      </w:pPr>
    </w:lvl>
    <w:lvl w:ilvl="8" w:tplc="0409001B" w:tentative="1">
      <w:start w:val="1"/>
      <w:numFmt w:val="lowerRoman"/>
      <w:lvlText w:val="%9."/>
      <w:lvlJc w:val="right"/>
      <w:pPr>
        <w:ind w:left="4335" w:hanging="440"/>
      </w:pPr>
    </w:lvl>
  </w:abstractNum>
  <w:num w:numId="1" w16cid:durableId="1882857024">
    <w:abstractNumId w:val="1"/>
  </w:num>
  <w:num w:numId="2" w16cid:durableId="1550648076">
    <w:abstractNumId w:val="0"/>
  </w:num>
  <w:num w:numId="3" w16cid:durableId="1753966947">
    <w:abstractNumId w:val="2"/>
  </w:num>
  <w:num w:numId="4" w16cid:durableId="1028063545">
    <w:abstractNumId w:val="3"/>
  </w:num>
  <w:num w:numId="5" w16cid:durableId="775367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Y4ZjM4MzJkM2FkYjI4YjY4OTM3ZTM1NTRmNzZhMjkifQ=="/>
  </w:docVars>
  <w:rsids>
    <w:rsidRoot w:val="1474690E"/>
    <w:rsid w:val="000057A9"/>
    <w:rsid w:val="0004427E"/>
    <w:rsid w:val="000E0064"/>
    <w:rsid w:val="0016090C"/>
    <w:rsid w:val="001C7E3E"/>
    <w:rsid w:val="001F295B"/>
    <w:rsid w:val="00236398"/>
    <w:rsid w:val="002436C1"/>
    <w:rsid w:val="00262D44"/>
    <w:rsid w:val="002F2E2E"/>
    <w:rsid w:val="00324940"/>
    <w:rsid w:val="0035026F"/>
    <w:rsid w:val="003B2EE8"/>
    <w:rsid w:val="003D1F5D"/>
    <w:rsid w:val="004447A8"/>
    <w:rsid w:val="00524AE8"/>
    <w:rsid w:val="005C6C7D"/>
    <w:rsid w:val="006226D7"/>
    <w:rsid w:val="00634A25"/>
    <w:rsid w:val="006B51DF"/>
    <w:rsid w:val="006B68C1"/>
    <w:rsid w:val="007B0AE8"/>
    <w:rsid w:val="007B7885"/>
    <w:rsid w:val="008400D3"/>
    <w:rsid w:val="008C6531"/>
    <w:rsid w:val="008F0791"/>
    <w:rsid w:val="00900B12"/>
    <w:rsid w:val="00954697"/>
    <w:rsid w:val="009A4937"/>
    <w:rsid w:val="00AC55DE"/>
    <w:rsid w:val="00AE0466"/>
    <w:rsid w:val="00AF6AB1"/>
    <w:rsid w:val="00B23BBA"/>
    <w:rsid w:val="00B45D2A"/>
    <w:rsid w:val="00B7254D"/>
    <w:rsid w:val="00D4655E"/>
    <w:rsid w:val="00DA2BDA"/>
    <w:rsid w:val="00DD6CA0"/>
    <w:rsid w:val="00E04D0E"/>
    <w:rsid w:val="00E34AD8"/>
    <w:rsid w:val="00E617A4"/>
    <w:rsid w:val="00E842D1"/>
    <w:rsid w:val="00ED47C3"/>
    <w:rsid w:val="00EE2E06"/>
    <w:rsid w:val="00F71D92"/>
    <w:rsid w:val="00FE2C26"/>
    <w:rsid w:val="00FF0876"/>
    <w:rsid w:val="03147E79"/>
    <w:rsid w:val="1474690E"/>
    <w:rsid w:val="2BD65BC9"/>
    <w:rsid w:val="2C122335"/>
    <w:rsid w:val="2CF0511B"/>
    <w:rsid w:val="3A063DF1"/>
    <w:rsid w:val="41064FF8"/>
    <w:rsid w:val="524D6099"/>
    <w:rsid w:val="57F71B0A"/>
    <w:rsid w:val="6DB85E94"/>
    <w:rsid w:val="6E281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82622F"/>
  <w15:docId w15:val="{1D7CE171-057A-416B-A501-7F0C4878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D4655E"/>
    <w:pPr>
      <w:ind w:firstLineChars="200" w:firstLine="420"/>
    </w:pPr>
  </w:style>
  <w:style w:type="paragraph" w:customStyle="1" w:styleId="ac">
    <w:name w:val="[基本段落]"/>
    <w:basedOn w:val="a"/>
    <w:uiPriority w:val="99"/>
    <w:rsid w:val="00D4655E"/>
    <w:pPr>
      <w:autoSpaceDE w:val="0"/>
      <w:autoSpaceDN w:val="0"/>
      <w:adjustRightInd w:val="0"/>
      <w:spacing w:line="288" w:lineRule="auto"/>
      <w:textAlignment w:val="center"/>
    </w:pPr>
    <w:rPr>
      <w:rFonts w:ascii="AdobeSongStd-Light" w:eastAsia="AdobeSongStd-Light" w:cs="AdobeSongStd-Light"/>
      <w:color w:val="000000"/>
      <w:kern w:val="0"/>
      <w:sz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1425</Characters>
  <Application>Microsoft Office Word</Application>
  <DocSecurity>0</DocSecurity>
  <Lines>11</Lines>
  <Paragraphs>3</Paragraphs>
  <ScaleCrop>false</ScaleCrop>
  <Company>xtz.kuaimaxt.cn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jing chen</cp:lastModifiedBy>
  <cp:revision>3</cp:revision>
  <dcterms:created xsi:type="dcterms:W3CDTF">2024-07-10T03:11:00Z</dcterms:created>
  <dcterms:modified xsi:type="dcterms:W3CDTF">2024-07-10T03:11:00Z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9E3DD89EFD794389B3713243643FCFA5_12</vt:lpwstr>
  </property>
</Properties>
</file>